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申请领取终身无子女和孤寡退休人员生活费补贴</w:t>
      </w:r>
      <w:r>
        <w:rPr>
          <w:rFonts w:hint="eastAsia" w:ascii="黑体" w:hAnsi="黑体" w:eastAsia="黑体"/>
          <w:sz w:val="44"/>
          <w:szCs w:val="44"/>
          <w:lang w:eastAsia="zh-CN"/>
        </w:rPr>
        <w:t>承诺书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一、</w:t>
      </w:r>
      <w:r>
        <w:rPr>
          <w:rFonts w:hint="eastAsia" w:ascii="黑体" w:hAnsi="黑体" w:eastAsia="黑体"/>
          <w:sz w:val="44"/>
          <w:szCs w:val="44"/>
        </w:rPr>
        <w:t>告知书</w:t>
      </w:r>
    </w:p>
    <w:p>
      <w:pPr>
        <w:widowControl/>
        <w:spacing w:line="36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关于提高企业中终身无子女和孤寡退休人员生活补助费标准的通知》（川劳社办〔2005〕58号）以及《四川省完善企业职工基本养老保险制度实施办法的实施细则》（川劳社发〔2006〕18号）第五十条第七款的规定，职工退休前未生育子女的（不含已有抱养、过继子女），计发基本养老金时每月增发40元的基本养老金；这类人员退休时孤身一人的，每月增发60元的基本养老金</w:t>
      </w:r>
      <w:r>
        <w:rPr>
          <w:rFonts w:hint="eastAsia" w:ascii="仿宋" w:hAnsi="仿宋" w:eastAsia="仿宋"/>
          <w:color w:val="auto"/>
          <w:sz w:val="32"/>
          <w:szCs w:val="32"/>
        </w:rPr>
        <w:t>；终身无子女的退休、退职职工其配偶去世后，从去世的下月起增发基本养老金由每月40元提高到每月60元的规定，</w:t>
      </w:r>
      <w:r>
        <w:rPr>
          <w:rFonts w:hint="eastAsia" w:ascii="仿宋" w:hAnsi="仿宋" w:eastAsia="仿宋"/>
          <w:sz w:val="32"/>
          <w:szCs w:val="32"/>
        </w:rPr>
        <w:t>申请上述待遇需提供的《终身无子女或孤寡证明》，可由参保人书面承诺，并要求承诺情况属实。社会保险经办机构将根据参保人承诺情况核定增发基本养老金。对不具备民事行为能力或书写能力的申请人，可由其法定监护人代为承诺。</w:t>
      </w:r>
    </w:p>
    <w:p>
      <w:pPr>
        <w:shd w:val="clear" w:color="auto" w:fill="FFFFFF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若申请人承诺不属实，社保经办机构将根据实际情况重新核定增发待遇，并按照《社会保险法》第88条相关规定进行查处，涉嫌犯罪的移交司法机关处理。</w:t>
      </w:r>
    </w:p>
    <w:p>
      <w:pPr>
        <w:shd w:val="clear" w:color="auto" w:fill="FFFFFF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</w:p>
    <w:p>
      <w:pPr>
        <w:ind w:firstLine="4160" w:firstLineChars="13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四川省社会保险管理</w:t>
      </w:r>
      <w:r>
        <w:rPr>
          <w:rFonts w:hint="eastAsia" w:ascii="仿宋" w:hAnsi="仿宋" w:eastAsia="仿宋"/>
          <w:sz w:val="32"/>
          <w:szCs w:val="32"/>
        </w:rPr>
        <w:t>局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二、</w:t>
      </w:r>
      <w:r>
        <w:rPr>
          <w:rFonts w:hint="eastAsia" w:ascii="黑体" w:hAnsi="黑体" w:eastAsia="黑体"/>
          <w:sz w:val="44"/>
          <w:szCs w:val="44"/>
        </w:rPr>
        <w:t>承诺书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参保人（监护人）已认真阅读《申请领取终身无子女和孤寡退休人员生活费补贴告知书》，已充分知晓领取增发养老金的条件及作出不实承诺的法律后果。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参保人（监护人）郑重承诺：参保人系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（填写未婚、已婚、离异、丧偶之一）情况，至今未生育且未收养、过继子女，符合领取终身无子女或孤寡生活补助费。本人的上述承诺真实、准确、有效，愿意承担不实承诺法律责任。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承诺人签字：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承诺人身份证号：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联系电话：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期：</w:t>
      </w:r>
    </w:p>
    <w:p/>
    <w:p/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温馨提示</w:t>
      </w:r>
      <w:r>
        <w:rPr>
          <w:rFonts w:hint="eastAsia"/>
        </w:rPr>
        <w:t>：“四川人社在线公共服务平台” →“通知公告”→“四川省社会保险业务申请表”点击进行下载</w:t>
      </w:r>
      <w:r>
        <w:rPr>
          <w:rFonts w:hint="eastAsia"/>
          <w:lang w:eastAsia="zh-CN"/>
        </w:rPr>
        <w:t>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D7"/>
    <w:rsid w:val="000C71DB"/>
    <w:rsid w:val="000F6359"/>
    <w:rsid w:val="001031AC"/>
    <w:rsid w:val="0019127B"/>
    <w:rsid w:val="001A3EA0"/>
    <w:rsid w:val="002545A2"/>
    <w:rsid w:val="00427393"/>
    <w:rsid w:val="00492AF0"/>
    <w:rsid w:val="005A6EE1"/>
    <w:rsid w:val="005D68A0"/>
    <w:rsid w:val="006B18B4"/>
    <w:rsid w:val="00754193"/>
    <w:rsid w:val="007B0CD0"/>
    <w:rsid w:val="007C7B9E"/>
    <w:rsid w:val="007D1930"/>
    <w:rsid w:val="008C5359"/>
    <w:rsid w:val="008F67AA"/>
    <w:rsid w:val="009465EB"/>
    <w:rsid w:val="009734F8"/>
    <w:rsid w:val="00A276D7"/>
    <w:rsid w:val="00B156F6"/>
    <w:rsid w:val="00BF5430"/>
    <w:rsid w:val="00C374D9"/>
    <w:rsid w:val="00C64793"/>
    <w:rsid w:val="00CC086C"/>
    <w:rsid w:val="00CC2419"/>
    <w:rsid w:val="00CD7BC4"/>
    <w:rsid w:val="00D019FB"/>
    <w:rsid w:val="00D808CD"/>
    <w:rsid w:val="00DC3607"/>
    <w:rsid w:val="00DE5198"/>
    <w:rsid w:val="00E121A4"/>
    <w:rsid w:val="00E56114"/>
    <w:rsid w:val="00F13F2A"/>
    <w:rsid w:val="00F40277"/>
    <w:rsid w:val="00F57214"/>
    <w:rsid w:val="00F60FFB"/>
    <w:rsid w:val="00F94A39"/>
    <w:rsid w:val="0E3E7170"/>
    <w:rsid w:val="2162627F"/>
    <w:rsid w:val="29470FF3"/>
    <w:rsid w:val="31994885"/>
    <w:rsid w:val="5FEFB0D6"/>
    <w:rsid w:val="6FBB0D10"/>
    <w:rsid w:val="745A5E6C"/>
    <w:rsid w:val="7B5743EC"/>
    <w:rsid w:val="8BEF3FE4"/>
    <w:rsid w:val="AFBE1B74"/>
    <w:rsid w:val="DF7FD27F"/>
    <w:rsid w:val="FBCED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641</Characters>
  <Lines>5</Lines>
  <Paragraphs>1</Paragraphs>
  <TotalTime>1</TotalTime>
  <ScaleCrop>false</ScaleCrop>
  <LinksUpToDate>false</LinksUpToDate>
  <CharactersWithSpaces>752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2020-05-22T12:14:00Z</dcterms:created>
  <dc:creator>WJ</dc:creator>
  <cp:lastModifiedBy>user</cp:lastModifiedBy>
  <cp:lastPrinted>2021-05-26T02:56:00Z</cp:lastPrinted>
  <dcterms:modified xsi:type="dcterms:W3CDTF">2022-05-31T18:02:26Z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